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DCF0" w14:textId="3099ED79" w:rsidR="00D601DE" w:rsidRPr="007F111E" w:rsidRDefault="00122D06" w:rsidP="00DE2E67">
      <w:pPr>
        <w:jc w:val="center"/>
        <w:rPr>
          <w:rFonts w:ascii="Times New Roman" w:hAnsi="Times New Roman" w:cs="Times New Roman"/>
          <w:b/>
          <w:sz w:val="28"/>
          <w:szCs w:val="28"/>
        </w:rPr>
      </w:pPr>
      <w:r w:rsidRPr="007F111E">
        <w:rPr>
          <w:rFonts w:ascii="Times New Roman" w:hAnsi="Times New Roman" w:cs="Times New Roman"/>
          <w:b/>
          <w:sz w:val="28"/>
          <w:szCs w:val="28"/>
        </w:rPr>
        <w:t xml:space="preserve">Control </w:t>
      </w:r>
      <w:r w:rsidR="008F2819" w:rsidRPr="007F111E">
        <w:rPr>
          <w:rFonts w:ascii="Times New Roman" w:hAnsi="Times New Roman" w:cs="Times New Roman"/>
          <w:b/>
          <w:sz w:val="28"/>
          <w:szCs w:val="28"/>
        </w:rPr>
        <w:t>Systems and Their</w:t>
      </w:r>
      <w:r w:rsidRPr="007F111E">
        <w:rPr>
          <w:rFonts w:ascii="Times New Roman" w:hAnsi="Times New Roman" w:cs="Times New Roman"/>
          <w:b/>
          <w:sz w:val="28"/>
          <w:szCs w:val="28"/>
        </w:rPr>
        <w:t xml:space="preserve"> Application in Biomedical Engineering</w:t>
      </w:r>
    </w:p>
    <w:p w14:paraId="53F5CB7D" w14:textId="38122745" w:rsidR="00E507D0" w:rsidRPr="007F111E" w:rsidRDefault="00122D06" w:rsidP="009F3BDC">
      <w:pPr>
        <w:jc w:val="both"/>
        <w:rPr>
          <w:rFonts w:ascii="Times New Roman" w:hAnsi="Times New Roman" w:cs="Times New Roman"/>
        </w:rPr>
      </w:pPr>
      <w:r w:rsidRPr="007F111E">
        <w:rPr>
          <w:rFonts w:ascii="Times New Roman" w:hAnsi="Times New Roman" w:cs="Times New Roman"/>
        </w:rPr>
        <w:t xml:space="preserve">Control systems can be defined as a collection of interconnected elements to achieve a desired response even when external disturbances are present. </w:t>
      </w:r>
      <w:r w:rsidR="008F2819" w:rsidRPr="007F111E">
        <w:rPr>
          <w:rFonts w:ascii="Times New Roman" w:hAnsi="Times New Roman" w:cs="Times New Roman"/>
        </w:rPr>
        <w:t xml:space="preserve">There are lots of applications of control systems in biomedical fields, ranging from </w:t>
      </w:r>
      <w:r w:rsidR="00821290" w:rsidRPr="007F111E">
        <w:rPr>
          <w:rFonts w:ascii="Times New Roman" w:hAnsi="Times New Roman" w:cs="Times New Roman"/>
        </w:rPr>
        <w:t xml:space="preserve">limb </w:t>
      </w:r>
      <w:r w:rsidR="008F2819" w:rsidRPr="007F111E">
        <w:rPr>
          <w:rFonts w:ascii="Times New Roman" w:hAnsi="Times New Roman" w:cs="Times New Roman"/>
        </w:rPr>
        <w:t xml:space="preserve">prostheses </w:t>
      </w:r>
      <w:r w:rsidR="00821290" w:rsidRPr="007F111E">
        <w:rPr>
          <w:rFonts w:ascii="Times New Roman" w:hAnsi="Times New Roman" w:cs="Times New Roman"/>
        </w:rPr>
        <w:t>to assist the motor function of</w:t>
      </w:r>
      <w:r w:rsidR="008F2819" w:rsidRPr="007F111E">
        <w:rPr>
          <w:rFonts w:ascii="Times New Roman" w:hAnsi="Times New Roman" w:cs="Times New Roman"/>
        </w:rPr>
        <w:t xml:space="preserve"> individuals with amputations</w:t>
      </w:r>
      <w:r w:rsidR="00821290" w:rsidRPr="007F111E">
        <w:rPr>
          <w:rFonts w:ascii="Times New Roman" w:hAnsi="Times New Roman" w:cs="Times New Roman"/>
        </w:rPr>
        <w:t xml:space="preserve"> to</w:t>
      </w:r>
      <w:r w:rsidR="008F2819" w:rsidRPr="007F111E">
        <w:rPr>
          <w:rFonts w:ascii="Times New Roman" w:hAnsi="Times New Roman" w:cs="Times New Roman"/>
        </w:rPr>
        <w:t xml:space="preserve"> drug delivery </w:t>
      </w:r>
      <w:r w:rsidR="00821290" w:rsidRPr="007F111E">
        <w:rPr>
          <w:rFonts w:ascii="Times New Roman" w:hAnsi="Times New Roman" w:cs="Times New Roman"/>
        </w:rPr>
        <w:t>for</w:t>
      </w:r>
      <w:r w:rsidR="008F2819" w:rsidRPr="007F111E">
        <w:rPr>
          <w:rFonts w:ascii="Times New Roman" w:hAnsi="Times New Roman" w:cs="Times New Roman"/>
        </w:rPr>
        <w:t xml:space="preserve"> regulat</w:t>
      </w:r>
      <w:r w:rsidR="00821290" w:rsidRPr="007F111E">
        <w:rPr>
          <w:rFonts w:ascii="Times New Roman" w:hAnsi="Times New Roman" w:cs="Times New Roman"/>
        </w:rPr>
        <w:t>ing</w:t>
      </w:r>
      <w:r w:rsidR="008F2819" w:rsidRPr="007F111E">
        <w:rPr>
          <w:rFonts w:ascii="Times New Roman" w:hAnsi="Times New Roman" w:cs="Times New Roman"/>
        </w:rPr>
        <w:t xml:space="preserve"> physiological variables, </w:t>
      </w:r>
      <w:r w:rsidR="00821290" w:rsidRPr="007F111E">
        <w:rPr>
          <w:rFonts w:ascii="Times New Roman" w:hAnsi="Times New Roman" w:cs="Times New Roman"/>
        </w:rPr>
        <w:t xml:space="preserve">such as </w:t>
      </w:r>
      <w:r w:rsidR="008F2819" w:rsidRPr="007F111E">
        <w:rPr>
          <w:rFonts w:ascii="Times New Roman" w:hAnsi="Times New Roman" w:cs="Times New Roman"/>
        </w:rPr>
        <w:t xml:space="preserve">blood pressure, blood glucose and heart rate </w:t>
      </w:r>
      <w:r w:rsidR="008F2819" w:rsidRPr="007F111E">
        <w:rPr>
          <w:rFonts w:ascii="Times New Roman" w:hAnsi="Times New Roman" w:cs="Times New Roman"/>
        </w:rPr>
        <w:fldChar w:fldCharType="begin"/>
      </w:r>
      <w:r w:rsidR="008F2819" w:rsidRPr="007F111E">
        <w:rPr>
          <w:rFonts w:ascii="Times New Roman" w:hAnsi="Times New Roman" w:cs="Times New Roman"/>
        </w:rPr>
        <w:instrText xml:space="preserve"> ADDIN EN.CITE &lt;EndNote&gt;&lt;Cite&gt;&lt;Author&gt;Canete&lt;/Author&gt;&lt;Year&gt;2018&lt;/Year&gt;&lt;RecNum&gt;203&lt;/RecNum&gt;&lt;DisplayText&gt;[1]&lt;/DisplayText&gt;&lt;record&gt;&lt;rec-number&gt;203&lt;/rec-number&gt;&lt;foreign-keys&gt;&lt;key app="EN" db-id="9p9w2zs05xe5voe2v02p2pwi22v0ea2af5ra" timestamp="1669672826"&gt;203&lt;/key&gt;&lt;/foreign-keys&gt;&lt;ref-type name="Book Section"&gt;5&lt;/ref-type&gt;&lt;contributors&gt;&lt;authors&gt;&lt;author&gt;Canete, J.&lt;/author&gt;&lt;author&gt;Galindo, Cipriano&lt;/author&gt;&lt;author&gt;Barbancho, Julio&lt;/author&gt;&lt;author&gt;Luque, A.&lt;/author&gt;&lt;/authors&gt;&lt;/contributors&gt;&lt;titles&gt;&lt;title&gt;Introduction to Control Systems in Biomedical Engineering&lt;/title&gt;&lt;/titles&gt;&lt;pages&gt;1-11&lt;/pages&gt;&lt;dates&gt;&lt;year&gt;2018&lt;/year&gt;&lt;/dates&gt;&lt;isbn&gt;978-3-319-75716-2&lt;/isbn&gt;&lt;urls&gt;&lt;/urls&gt;&lt;electronic-resource-num&gt;10.1007/978-3-319-75717-9_1&lt;/electronic-resource-num&gt;&lt;/record&gt;&lt;/Cite&gt;&lt;/EndNote&gt;</w:instrText>
      </w:r>
      <w:r w:rsidR="008F2819" w:rsidRPr="007F111E">
        <w:rPr>
          <w:rFonts w:ascii="Times New Roman" w:hAnsi="Times New Roman" w:cs="Times New Roman"/>
        </w:rPr>
        <w:fldChar w:fldCharType="separate"/>
      </w:r>
      <w:r w:rsidR="008F2819" w:rsidRPr="007F111E">
        <w:rPr>
          <w:rFonts w:ascii="Times New Roman" w:hAnsi="Times New Roman" w:cs="Times New Roman"/>
          <w:noProof/>
        </w:rPr>
        <w:t>[1]</w:t>
      </w:r>
      <w:r w:rsidR="008F2819" w:rsidRPr="007F111E">
        <w:rPr>
          <w:rFonts w:ascii="Times New Roman" w:hAnsi="Times New Roman" w:cs="Times New Roman"/>
        </w:rPr>
        <w:fldChar w:fldCharType="end"/>
      </w:r>
      <w:r w:rsidR="008F2819" w:rsidRPr="007F111E">
        <w:rPr>
          <w:rFonts w:ascii="Times New Roman" w:hAnsi="Times New Roman" w:cs="Times New Roman"/>
        </w:rPr>
        <w:t>. Knowing</w:t>
      </w:r>
      <w:r w:rsidR="00821290" w:rsidRPr="007F111E">
        <w:rPr>
          <w:rFonts w:ascii="Times New Roman" w:hAnsi="Times New Roman" w:cs="Times New Roman"/>
        </w:rPr>
        <w:t xml:space="preserve"> </w:t>
      </w:r>
      <w:r w:rsidR="008F2819" w:rsidRPr="007F111E">
        <w:rPr>
          <w:rFonts w:ascii="Times New Roman" w:hAnsi="Times New Roman" w:cs="Times New Roman"/>
        </w:rPr>
        <w:t xml:space="preserve">control theory and related concepts is critical for today’s </w:t>
      </w:r>
      <w:r w:rsidR="00821290" w:rsidRPr="007F111E">
        <w:rPr>
          <w:rFonts w:ascii="Times New Roman" w:hAnsi="Times New Roman" w:cs="Times New Roman"/>
        </w:rPr>
        <w:t>biomedical engineers who design advanced, intelligent medical devices.</w:t>
      </w:r>
      <w:r w:rsidR="008F2819" w:rsidRPr="007F111E">
        <w:rPr>
          <w:rFonts w:ascii="Times New Roman" w:hAnsi="Times New Roman" w:cs="Times New Roman"/>
        </w:rPr>
        <w:t xml:space="preserve"> </w:t>
      </w:r>
    </w:p>
    <w:p w14:paraId="6A19A9D4" w14:textId="2B795A69" w:rsidR="00862C61" w:rsidRPr="007F111E" w:rsidRDefault="00E507D0" w:rsidP="00E507D0">
      <w:pPr>
        <w:jc w:val="both"/>
        <w:rPr>
          <w:rFonts w:ascii="Times New Roman" w:hAnsi="Times New Roman" w:cs="Times New Roman"/>
        </w:rPr>
      </w:pPr>
      <w:r w:rsidRPr="007F111E">
        <w:rPr>
          <w:rFonts w:ascii="Times New Roman" w:hAnsi="Times New Roman" w:cs="Times New Roman"/>
        </w:rPr>
        <w:t xml:space="preserve">This exam encourages students to understand basic </w:t>
      </w:r>
      <w:r w:rsidR="003618C5" w:rsidRPr="007F111E">
        <w:rPr>
          <w:rFonts w:ascii="Times New Roman" w:hAnsi="Times New Roman" w:cs="Times New Roman"/>
        </w:rPr>
        <w:t>concepts</w:t>
      </w:r>
      <w:r w:rsidR="001821A3" w:rsidRPr="007F111E">
        <w:rPr>
          <w:rFonts w:ascii="Times New Roman" w:hAnsi="Times New Roman" w:cs="Times New Roman"/>
        </w:rPr>
        <w:t xml:space="preserve"> of </w:t>
      </w:r>
      <w:r w:rsidR="00862C61" w:rsidRPr="007F111E">
        <w:rPr>
          <w:rFonts w:ascii="Times New Roman" w:hAnsi="Times New Roman" w:cs="Times New Roman"/>
        </w:rPr>
        <w:t>bio-</w:t>
      </w:r>
      <w:r w:rsidR="001821A3" w:rsidRPr="007F111E">
        <w:rPr>
          <w:rFonts w:ascii="Times New Roman" w:hAnsi="Times New Roman" w:cs="Times New Roman"/>
        </w:rPr>
        <w:t>control</w:t>
      </w:r>
      <w:r w:rsidR="00862C61" w:rsidRPr="007F111E">
        <w:rPr>
          <w:rFonts w:ascii="Times New Roman" w:hAnsi="Times New Roman" w:cs="Times New Roman"/>
        </w:rPr>
        <w:t>s</w:t>
      </w:r>
      <w:r w:rsidR="001821A3" w:rsidRPr="007F111E">
        <w:rPr>
          <w:rFonts w:ascii="Times New Roman" w:hAnsi="Times New Roman" w:cs="Times New Roman"/>
        </w:rPr>
        <w:t xml:space="preserve"> (Chapter 1</w:t>
      </w:r>
      <w:r w:rsidR="003618C5" w:rsidRPr="007F111E">
        <w:rPr>
          <w:rFonts w:ascii="Times New Roman" w:hAnsi="Times New Roman" w:cs="Times New Roman"/>
        </w:rPr>
        <w:t xml:space="preserve"> of  </w:t>
      </w:r>
      <w:r w:rsidR="001821A3" w:rsidRPr="007F111E">
        <w:rPr>
          <w:rFonts w:ascii="Times New Roman" w:hAnsi="Times New Roman" w:cs="Times New Roman"/>
        </w:rPr>
        <w:fldChar w:fldCharType="begin"/>
      </w:r>
      <w:r w:rsidR="001821A3" w:rsidRPr="007F111E">
        <w:rPr>
          <w:rFonts w:ascii="Times New Roman" w:hAnsi="Times New Roman" w:cs="Times New Roman"/>
        </w:rPr>
        <w:instrText xml:space="preserve"> ADDIN EN.CITE &lt;EndNote&gt;&lt;Cite&gt;&lt;Author&gt;Canete&lt;/Author&gt;&lt;Year&gt;2018&lt;/Year&gt;&lt;RecNum&gt;203&lt;/RecNum&gt;&lt;DisplayText&gt;[1]&lt;/DisplayText&gt;&lt;record&gt;&lt;rec-number&gt;203&lt;/rec-number&gt;&lt;foreign-keys&gt;&lt;key app="EN" db-id="9p9w2zs05xe5voe2v02p2pwi22v0ea2af5ra" timestamp="1669672826"&gt;203&lt;/key&gt;&lt;/foreign-keys&gt;&lt;ref-type name="Book Section"&gt;5&lt;/ref-type&gt;&lt;contributors&gt;&lt;authors&gt;&lt;author&gt;Canete, J.&lt;/author&gt;&lt;author&gt;Galindo, Cipriano&lt;/author&gt;&lt;author&gt;Barbancho, Julio&lt;/author&gt;&lt;author&gt;Luque, A.&lt;/author&gt;&lt;/authors&gt;&lt;/contributors&gt;&lt;titles&gt;&lt;title&gt;Introduction to Control Systems in Biomedical Engineering&lt;/title&gt;&lt;/titles&gt;&lt;pages&gt;1-11&lt;/pages&gt;&lt;dates&gt;&lt;year&gt;2018&lt;/year&gt;&lt;/dates&gt;&lt;isbn&gt;978-3-319-75716-2&lt;/isbn&gt;&lt;urls&gt;&lt;/urls&gt;&lt;electronic-resource-num&gt;10.1007/978-3-319-75717-9_1&lt;/electronic-resource-num&gt;&lt;/record&gt;&lt;/Cite&gt;&lt;/EndNote&gt;</w:instrText>
      </w:r>
      <w:r w:rsidR="001821A3" w:rsidRPr="007F111E">
        <w:rPr>
          <w:rFonts w:ascii="Times New Roman" w:hAnsi="Times New Roman" w:cs="Times New Roman"/>
        </w:rPr>
        <w:fldChar w:fldCharType="separate"/>
      </w:r>
      <w:r w:rsidR="001821A3" w:rsidRPr="007F111E">
        <w:rPr>
          <w:rFonts w:ascii="Times New Roman" w:hAnsi="Times New Roman" w:cs="Times New Roman"/>
          <w:noProof/>
        </w:rPr>
        <w:t>[1]</w:t>
      </w:r>
      <w:r w:rsidR="001821A3" w:rsidRPr="007F111E">
        <w:rPr>
          <w:rFonts w:ascii="Times New Roman" w:hAnsi="Times New Roman" w:cs="Times New Roman"/>
        </w:rPr>
        <w:fldChar w:fldCharType="end"/>
      </w:r>
      <w:r w:rsidR="001821A3" w:rsidRPr="007F111E">
        <w:rPr>
          <w:rFonts w:ascii="Times New Roman" w:hAnsi="Times New Roman" w:cs="Times New Roman"/>
        </w:rPr>
        <w:t xml:space="preserve">) and fundamental mathematical tools used in the control system </w:t>
      </w:r>
      <w:r w:rsidR="001821A3" w:rsidRPr="007F111E">
        <w:rPr>
          <w:rFonts w:ascii="Times New Roman" w:hAnsi="Times New Roman" w:cs="Times New Roman"/>
        </w:rPr>
        <w:fldChar w:fldCharType="begin"/>
      </w:r>
      <w:r w:rsidR="001821A3" w:rsidRPr="007F111E">
        <w:rPr>
          <w:rFonts w:ascii="Times New Roman" w:hAnsi="Times New Roman" w:cs="Times New Roman"/>
        </w:rPr>
        <w:instrText xml:space="preserve"> ADDIN EN.CITE &lt;EndNote&gt;&lt;Cite&gt;&lt;Author&gt;Antsaklis&lt;/Author&gt;&lt;Year&gt;2005&lt;/Year&gt;&lt;RecNum&gt;204&lt;/RecNum&gt;&lt;DisplayText&gt;[2]&lt;/DisplayText&gt;&lt;record&gt;&lt;rec-number&gt;204&lt;/rec-number&gt;&lt;foreign-keys&gt;&lt;key app="EN" db-id="9p9w2zs05xe5voe2v02p2pwi22v0ea2af5ra" timestamp="1669694782"&gt;204&lt;/key&gt;&lt;/foreign-keys&gt;&lt;ref-type name="Journal Article"&gt;17&lt;/ref-type&gt;&lt;contributors&gt;&lt;authors&gt;&lt;author&gt;Antsaklis, PJ&lt;/author&gt;&lt;author&gt;Gao, Z&lt;/author&gt;&lt;/authors&gt;&lt;/contributors&gt;&lt;titles&gt;&lt;title&gt;Control system design&lt;/title&gt;&lt;secondary-title&gt;The Electronics Engineers&amp;apos; Handbook&lt;/secondary-title&gt;&lt;/titles&gt;&lt;periodical&gt;&lt;full-title&gt;The Electronics Engineers&amp;apos; Handbook&lt;/full-title&gt;&lt;/periodical&gt;&lt;pages&gt;19.1-19.30&lt;/pages&gt;&lt;dates&gt;&lt;year&gt;2005&lt;/year&gt;&lt;/dates&gt;&lt;urls&gt;&lt;/urls&gt;&lt;/record&gt;&lt;/Cite&gt;&lt;/EndNote&gt;</w:instrText>
      </w:r>
      <w:r w:rsidR="001821A3" w:rsidRPr="007F111E">
        <w:rPr>
          <w:rFonts w:ascii="Times New Roman" w:hAnsi="Times New Roman" w:cs="Times New Roman"/>
        </w:rPr>
        <w:fldChar w:fldCharType="separate"/>
      </w:r>
      <w:r w:rsidR="001821A3" w:rsidRPr="007F111E">
        <w:rPr>
          <w:rFonts w:ascii="Times New Roman" w:hAnsi="Times New Roman" w:cs="Times New Roman"/>
          <w:noProof/>
        </w:rPr>
        <w:t>[2]</w:t>
      </w:r>
      <w:r w:rsidR="001821A3" w:rsidRPr="007F111E">
        <w:rPr>
          <w:rFonts w:ascii="Times New Roman" w:hAnsi="Times New Roman" w:cs="Times New Roman"/>
        </w:rPr>
        <w:fldChar w:fldCharType="end"/>
      </w:r>
      <w:r w:rsidR="00862C61" w:rsidRPr="007F111E">
        <w:rPr>
          <w:rFonts w:ascii="Times New Roman" w:hAnsi="Times New Roman" w:cs="Times New Roman"/>
        </w:rPr>
        <w:t>.</w:t>
      </w:r>
    </w:p>
    <w:p w14:paraId="0F6AE083" w14:textId="77777777" w:rsidR="008715EE" w:rsidRPr="007F111E" w:rsidRDefault="008715EE" w:rsidP="00E8593F">
      <w:pPr>
        <w:pStyle w:val="ListParagraph"/>
        <w:numPr>
          <w:ilvl w:val="0"/>
          <w:numId w:val="1"/>
        </w:numPr>
        <w:jc w:val="both"/>
        <w:rPr>
          <w:rFonts w:ascii="Times New Roman" w:hAnsi="Times New Roman" w:cs="Times New Roman"/>
        </w:rPr>
      </w:pPr>
      <w:r w:rsidRPr="007F111E">
        <w:rPr>
          <w:rFonts w:ascii="Times New Roman" w:hAnsi="Times New Roman" w:cs="Times New Roman"/>
        </w:rPr>
        <w:t xml:space="preserve">Understand the basic </w:t>
      </w:r>
      <w:r w:rsidR="00E8593F" w:rsidRPr="007F111E">
        <w:rPr>
          <w:rFonts w:ascii="Times New Roman" w:hAnsi="Times New Roman" w:cs="Times New Roman"/>
        </w:rPr>
        <w:t xml:space="preserve">feedback control </w:t>
      </w:r>
      <w:r w:rsidRPr="007F111E">
        <w:rPr>
          <w:rFonts w:ascii="Times New Roman" w:hAnsi="Times New Roman" w:cs="Times New Roman"/>
        </w:rPr>
        <w:t xml:space="preserve">system and the function/meaning of each element. </w:t>
      </w:r>
    </w:p>
    <w:p w14:paraId="6DA2508C" w14:textId="2CD17B05" w:rsidR="00E8593F" w:rsidRPr="007F111E" w:rsidRDefault="008715EE" w:rsidP="008715EE">
      <w:pPr>
        <w:pStyle w:val="ListParagraph"/>
        <w:jc w:val="both"/>
        <w:rPr>
          <w:rFonts w:ascii="Times New Roman" w:hAnsi="Times New Roman" w:cs="Times New Roman"/>
        </w:rPr>
      </w:pPr>
      <w:r w:rsidRPr="007F111E">
        <w:rPr>
          <w:rFonts w:ascii="Times New Roman" w:hAnsi="Times New Roman" w:cs="Times New Roman"/>
        </w:rPr>
        <w:t xml:space="preserve"> </w:t>
      </w:r>
      <w:r w:rsidRPr="007F111E">
        <w:rPr>
          <w:rFonts w:ascii="Times New Roman" w:hAnsi="Times New Roman" w:cs="Times New Roman"/>
          <w:noProof/>
        </w:rPr>
        <w:drawing>
          <wp:inline distT="0" distB="0" distL="0" distR="0" wp14:anchorId="4E5965D4" wp14:editId="301222FE">
            <wp:extent cx="5943600" cy="2386519"/>
            <wp:effectExtent l="0" t="0" r="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7">
                      <a:extLst>
                        <a:ext uri="{28A0092B-C50C-407E-A947-70E740481C1C}">
                          <a14:useLocalDpi xmlns:a14="http://schemas.microsoft.com/office/drawing/2010/main" val="0"/>
                        </a:ext>
                      </a:extLst>
                    </a:blip>
                    <a:srcRect b="25519"/>
                    <a:stretch/>
                  </pic:blipFill>
                  <pic:spPr bwMode="auto">
                    <a:xfrm>
                      <a:off x="0" y="0"/>
                      <a:ext cx="5943600" cy="2386519"/>
                    </a:xfrm>
                    <a:prstGeom prst="rect">
                      <a:avLst/>
                    </a:prstGeom>
                    <a:ln>
                      <a:noFill/>
                    </a:ln>
                    <a:extLst>
                      <a:ext uri="{53640926-AAD7-44D8-BBD7-CCE9431645EC}">
                        <a14:shadowObscured xmlns:a14="http://schemas.microsoft.com/office/drawing/2010/main"/>
                      </a:ext>
                    </a:extLst>
                  </pic:spPr>
                </pic:pic>
              </a:graphicData>
            </a:graphic>
          </wp:inline>
        </w:drawing>
      </w:r>
    </w:p>
    <w:p w14:paraId="7B694102" w14:textId="1DC2134A" w:rsidR="008715EE" w:rsidRPr="007F111E" w:rsidRDefault="008715EE" w:rsidP="008715EE">
      <w:pPr>
        <w:pStyle w:val="ListParagraph"/>
        <w:jc w:val="both"/>
        <w:rPr>
          <w:rFonts w:ascii="Times New Roman" w:hAnsi="Times New Roman" w:cs="Times New Roman"/>
        </w:rPr>
      </w:pPr>
      <w:r w:rsidRPr="007F111E">
        <w:rPr>
          <w:rFonts w:ascii="Times New Roman" w:hAnsi="Times New Roman" w:cs="Times New Roman"/>
        </w:rPr>
        <w:t xml:space="preserve">Given a physical feedback control system, you will be asked to identify the control system elements. For example, for </w:t>
      </w:r>
      <w:r w:rsidR="0096170E" w:rsidRPr="007F111E">
        <w:rPr>
          <w:rFonts w:ascii="Times New Roman" w:hAnsi="Times New Roman" w:cs="Times New Roman"/>
        </w:rPr>
        <w:t>a treadmill speed control system</w:t>
      </w:r>
      <w:r w:rsidRPr="007F111E">
        <w:rPr>
          <w:rFonts w:ascii="Times New Roman" w:hAnsi="Times New Roman" w:cs="Times New Roman"/>
        </w:rPr>
        <w:t>, what is the control system input? (</w:t>
      </w:r>
      <w:r w:rsidR="0096170E" w:rsidRPr="007F111E">
        <w:rPr>
          <w:rFonts w:ascii="Times New Roman" w:hAnsi="Times New Roman" w:cs="Times New Roman"/>
        </w:rPr>
        <w:t>Desired</w:t>
      </w:r>
      <w:r w:rsidRPr="007F111E">
        <w:rPr>
          <w:rFonts w:ascii="Times New Roman" w:hAnsi="Times New Roman" w:cs="Times New Roman"/>
        </w:rPr>
        <w:t xml:space="preserve"> </w:t>
      </w:r>
      <w:r w:rsidR="0096170E" w:rsidRPr="007F111E">
        <w:rPr>
          <w:rFonts w:ascii="Times New Roman" w:hAnsi="Times New Roman" w:cs="Times New Roman"/>
        </w:rPr>
        <w:t>treadmill speed</w:t>
      </w:r>
      <w:r w:rsidRPr="007F111E">
        <w:rPr>
          <w:rFonts w:ascii="Times New Roman" w:hAnsi="Times New Roman" w:cs="Times New Roman"/>
        </w:rPr>
        <w:t>) What is the control system output</w:t>
      </w:r>
      <w:r w:rsidR="0096170E" w:rsidRPr="007F111E">
        <w:rPr>
          <w:rFonts w:ascii="Times New Roman" w:hAnsi="Times New Roman" w:cs="Times New Roman"/>
        </w:rPr>
        <w:t>?</w:t>
      </w:r>
      <w:r w:rsidRPr="007F111E">
        <w:rPr>
          <w:rFonts w:ascii="Times New Roman" w:hAnsi="Times New Roman" w:cs="Times New Roman"/>
        </w:rPr>
        <w:t xml:space="preserve"> (</w:t>
      </w:r>
      <w:r w:rsidR="0096170E" w:rsidRPr="007F111E">
        <w:rPr>
          <w:rFonts w:ascii="Times New Roman" w:hAnsi="Times New Roman" w:cs="Times New Roman"/>
        </w:rPr>
        <w:t>Actual</w:t>
      </w:r>
      <w:r w:rsidRPr="007F111E">
        <w:rPr>
          <w:rFonts w:ascii="Times New Roman" w:hAnsi="Times New Roman" w:cs="Times New Roman"/>
        </w:rPr>
        <w:t xml:space="preserve"> </w:t>
      </w:r>
      <w:r w:rsidR="0096170E" w:rsidRPr="007F111E">
        <w:rPr>
          <w:rFonts w:ascii="Times New Roman" w:hAnsi="Times New Roman" w:cs="Times New Roman"/>
        </w:rPr>
        <w:t>speed of treadmill belt</w:t>
      </w:r>
      <w:r w:rsidRPr="007F111E">
        <w:rPr>
          <w:rFonts w:ascii="Times New Roman" w:hAnsi="Times New Roman" w:cs="Times New Roman"/>
        </w:rPr>
        <w:t>)</w:t>
      </w:r>
      <w:r w:rsidR="0096170E" w:rsidRPr="007F111E">
        <w:rPr>
          <w:rFonts w:ascii="Times New Roman" w:hAnsi="Times New Roman" w:cs="Times New Roman"/>
        </w:rPr>
        <w:t xml:space="preserve"> What is the plant (also call process in some book)? (The treadmill belt system driven by an electrical motor) What is the sensor? (A sensor that can measure actual speed of the belt, e.g., an encoder on the motor).</w:t>
      </w:r>
    </w:p>
    <w:p w14:paraId="15CAC969" w14:textId="77777777" w:rsidR="008715EE" w:rsidRPr="007F111E" w:rsidRDefault="008715EE" w:rsidP="008715EE">
      <w:pPr>
        <w:pStyle w:val="ListParagraph"/>
        <w:jc w:val="both"/>
        <w:rPr>
          <w:rFonts w:ascii="Times New Roman" w:hAnsi="Times New Roman" w:cs="Times New Roman"/>
        </w:rPr>
      </w:pPr>
    </w:p>
    <w:p w14:paraId="70511F84" w14:textId="7EAA55BE" w:rsidR="00E8593F" w:rsidRPr="007F111E" w:rsidRDefault="00862C61" w:rsidP="00E8593F">
      <w:pPr>
        <w:pStyle w:val="ListParagraph"/>
        <w:numPr>
          <w:ilvl w:val="0"/>
          <w:numId w:val="1"/>
        </w:numPr>
        <w:jc w:val="both"/>
        <w:rPr>
          <w:rFonts w:ascii="Times New Roman" w:hAnsi="Times New Roman" w:cs="Times New Roman"/>
        </w:rPr>
      </w:pPr>
      <w:r w:rsidRPr="007F111E">
        <w:rPr>
          <w:rFonts w:ascii="Times New Roman" w:hAnsi="Times New Roman" w:cs="Times New Roman"/>
        </w:rPr>
        <w:t xml:space="preserve">How to model physical or physiological system dynamics? </w:t>
      </w:r>
      <w:r w:rsidR="00E8593F" w:rsidRPr="007F111E">
        <w:rPr>
          <w:rFonts w:ascii="Times New Roman" w:hAnsi="Times New Roman" w:cs="Times New Roman"/>
        </w:rPr>
        <w:t xml:space="preserve">An example can be found in </w:t>
      </w:r>
      <w:r w:rsidR="00FE219A" w:rsidRPr="007F111E">
        <w:rPr>
          <w:rFonts w:ascii="Times New Roman" w:hAnsi="Times New Roman" w:cs="Times New Roman"/>
        </w:rPr>
        <w:fldChar w:fldCharType="begin"/>
      </w:r>
      <w:r w:rsidR="00FE219A" w:rsidRPr="007F111E">
        <w:rPr>
          <w:rFonts w:ascii="Times New Roman" w:hAnsi="Times New Roman" w:cs="Times New Roman"/>
        </w:rPr>
        <w:instrText xml:space="preserve"> ADDIN EN.CITE &lt;EndNote&gt;&lt;Cite&gt;&lt;Author&gt;Romero&lt;/Author&gt;&lt;Year&gt;2016&lt;/Year&gt;&lt;RecNum&gt;94&lt;/RecNum&gt;&lt;DisplayText&gt;[3]&lt;/DisplayText&gt;&lt;record&gt;&lt;rec-number&gt;94&lt;/rec-number&gt;&lt;foreign-keys&gt;&lt;key app="EN" db-id="sssdrrvs2vf290esa51vszsmta2p5d5txpzd" timestamp="1669777837"&gt;94&lt;/key&gt;&lt;/foreign-keys&gt;&lt;ref-type name="Journal Article"&gt;17&lt;/ref-type&gt;&lt;contributors&gt;&lt;authors&gt;&lt;author&gt;Romero, F&lt;/author&gt;&lt;author&gt;Alonso, FJ&lt;/author&gt;&lt;/authors&gt;&lt;/contributors&gt;&lt;titles&gt;&lt;title&gt;A comparison among different Hill-type contraction dynamics formulations for muscle force estimation&lt;/title&gt;&lt;secondary-title&gt;Mechanical Sciences&lt;/secondary-title&gt;&lt;/titles&gt;&lt;periodical&gt;&lt;full-title&gt;Mechanical Sciences&lt;/full-title&gt;&lt;/periodical&gt;&lt;pages&gt;19-29&lt;/pages&gt;&lt;volume&gt;7&lt;/volume&gt;&lt;number&gt;1&lt;/number&gt;&lt;dates&gt;&lt;year&gt;2016&lt;/year&gt;&lt;/dates&gt;&lt;isbn&gt;2191-9151&lt;/isbn&gt;&lt;urls&gt;&lt;/urls&gt;&lt;/record&gt;&lt;/Cite&gt;&lt;/EndNote&gt;</w:instrText>
      </w:r>
      <w:r w:rsidR="00FE219A" w:rsidRPr="007F111E">
        <w:rPr>
          <w:rFonts w:ascii="Times New Roman" w:hAnsi="Times New Roman" w:cs="Times New Roman"/>
        </w:rPr>
        <w:fldChar w:fldCharType="separate"/>
      </w:r>
      <w:r w:rsidR="00FE219A" w:rsidRPr="007F111E">
        <w:rPr>
          <w:rFonts w:ascii="Times New Roman" w:hAnsi="Times New Roman" w:cs="Times New Roman"/>
          <w:noProof/>
        </w:rPr>
        <w:t>[3]</w:t>
      </w:r>
      <w:r w:rsidR="00FE219A" w:rsidRPr="007F111E">
        <w:rPr>
          <w:rFonts w:ascii="Times New Roman" w:hAnsi="Times New Roman" w:cs="Times New Roman"/>
        </w:rPr>
        <w:fldChar w:fldCharType="end"/>
      </w:r>
      <w:r w:rsidR="00E8593F" w:rsidRPr="007F111E">
        <w:rPr>
          <w:rFonts w:ascii="Times New Roman" w:hAnsi="Times New Roman" w:cs="Times New Roman"/>
        </w:rPr>
        <w:t>, which show</w:t>
      </w:r>
      <w:r w:rsidR="00FE219A" w:rsidRPr="007F111E">
        <w:rPr>
          <w:rFonts w:ascii="Times New Roman" w:hAnsi="Times New Roman" w:cs="Times New Roman"/>
        </w:rPr>
        <w:t>s</w:t>
      </w:r>
      <w:r w:rsidR="00E8593F" w:rsidRPr="007F111E">
        <w:rPr>
          <w:rFonts w:ascii="Times New Roman" w:hAnsi="Times New Roman" w:cs="Times New Roman"/>
        </w:rPr>
        <w:t xml:space="preserve"> the dynamic models of human skeletal muscles</w:t>
      </w:r>
      <w:r w:rsidR="00FE219A" w:rsidRPr="007F111E">
        <w:rPr>
          <w:rFonts w:ascii="Times New Roman" w:hAnsi="Times New Roman" w:cs="Times New Roman"/>
        </w:rPr>
        <w:t xml:space="preserve"> (also attached)</w:t>
      </w:r>
      <w:r w:rsidR="00E8593F" w:rsidRPr="007F111E">
        <w:rPr>
          <w:rFonts w:ascii="Times New Roman" w:hAnsi="Times New Roman" w:cs="Times New Roman"/>
        </w:rPr>
        <w:t xml:space="preserve">. Another modeling concept is called system identification </w:t>
      </w:r>
      <w:r w:rsidR="00647D4B" w:rsidRPr="007F111E">
        <w:rPr>
          <w:rFonts w:ascii="Times New Roman" w:hAnsi="Times New Roman" w:cs="Times New Roman"/>
        </w:rPr>
        <w:t>(</w:t>
      </w:r>
      <w:hyperlink r:id="rId8" w:history="1">
        <w:r w:rsidR="00647D4B" w:rsidRPr="007F111E">
          <w:rPr>
            <w:rStyle w:val="Hyperlink"/>
            <w:rFonts w:ascii="Times New Roman" w:hAnsi="Times New Roman" w:cs="Times New Roman"/>
          </w:rPr>
          <w:t>http://jitkomut.eng.chula.ac.th/ee531/intro.pdf</w:t>
        </w:r>
      </w:hyperlink>
      <w:r w:rsidR="00713DA7" w:rsidRPr="007F111E">
        <w:rPr>
          <w:rStyle w:val="Hyperlink"/>
          <w:rFonts w:ascii="Times New Roman" w:hAnsi="Times New Roman" w:cs="Times New Roman"/>
        </w:rPr>
        <w:t>)</w:t>
      </w:r>
      <w:r w:rsidR="00647D4B" w:rsidRPr="007F111E">
        <w:rPr>
          <w:rFonts w:ascii="Times New Roman" w:hAnsi="Times New Roman" w:cs="Times New Roman"/>
        </w:rPr>
        <w:t xml:space="preserve"> </w:t>
      </w:r>
    </w:p>
    <w:p w14:paraId="67A8507C" w14:textId="77777777" w:rsidR="00FE219A" w:rsidRPr="007F111E" w:rsidRDefault="00FE219A" w:rsidP="00FE219A">
      <w:pPr>
        <w:pStyle w:val="ListParagraph"/>
        <w:jc w:val="both"/>
        <w:rPr>
          <w:rFonts w:ascii="Times New Roman" w:hAnsi="Times New Roman" w:cs="Times New Roman"/>
        </w:rPr>
      </w:pPr>
    </w:p>
    <w:p w14:paraId="7245D855" w14:textId="65CA8246" w:rsidR="0096170E" w:rsidRPr="007F111E" w:rsidRDefault="00C05D3F" w:rsidP="00E8593F">
      <w:pPr>
        <w:pStyle w:val="ListParagraph"/>
        <w:numPr>
          <w:ilvl w:val="0"/>
          <w:numId w:val="1"/>
        </w:numPr>
        <w:jc w:val="both"/>
        <w:rPr>
          <w:rFonts w:ascii="Times New Roman" w:hAnsi="Times New Roman" w:cs="Times New Roman"/>
        </w:rPr>
      </w:pPr>
      <w:r w:rsidRPr="007F111E">
        <w:rPr>
          <w:rFonts w:ascii="Times New Roman" w:hAnsi="Times New Roman" w:cs="Times New Roman"/>
        </w:rPr>
        <w:t xml:space="preserve">Understand the </w:t>
      </w:r>
      <w:r w:rsidR="0083025F" w:rsidRPr="007F111E">
        <w:rPr>
          <w:rFonts w:ascii="Times New Roman" w:hAnsi="Times New Roman" w:cs="Times New Roman"/>
        </w:rPr>
        <w:t xml:space="preserve">definition of </w:t>
      </w:r>
      <w:r w:rsidRPr="007F111E">
        <w:rPr>
          <w:rFonts w:ascii="Times New Roman" w:hAnsi="Times New Roman" w:cs="Times New Roman"/>
        </w:rPr>
        <w:t>following basic characteristics for a feedback control system</w:t>
      </w:r>
      <w:r w:rsidR="004D4A70" w:rsidRPr="007F111E">
        <w:rPr>
          <w:rFonts w:ascii="Times New Roman" w:hAnsi="Times New Roman" w:cs="Times New Roman"/>
        </w:rPr>
        <w:t xml:space="preserve"> </w:t>
      </w:r>
    </w:p>
    <w:p w14:paraId="69B6AD1A" w14:textId="1BE6A879" w:rsidR="00C05D3F" w:rsidRPr="007F111E" w:rsidRDefault="00C05D3F" w:rsidP="00C05D3F">
      <w:pPr>
        <w:pStyle w:val="ListParagraph"/>
        <w:numPr>
          <w:ilvl w:val="1"/>
          <w:numId w:val="1"/>
        </w:numPr>
        <w:jc w:val="both"/>
        <w:rPr>
          <w:rFonts w:ascii="Times New Roman" w:hAnsi="Times New Roman" w:cs="Times New Roman"/>
        </w:rPr>
      </w:pPr>
      <w:r w:rsidRPr="007F111E">
        <w:rPr>
          <w:rFonts w:ascii="Times New Roman" w:hAnsi="Times New Roman" w:cs="Times New Roman"/>
        </w:rPr>
        <w:t>System stability</w:t>
      </w:r>
    </w:p>
    <w:p w14:paraId="7AD9ECCA" w14:textId="79BC3054" w:rsidR="00C05D3F" w:rsidRPr="007F111E" w:rsidRDefault="00C05D3F" w:rsidP="00C05D3F">
      <w:pPr>
        <w:pStyle w:val="ListParagraph"/>
        <w:numPr>
          <w:ilvl w:val="1"/>
          <w:numId w:val="1"/>
        </w:numPr>
        <w:jc w:val="both"/>
        <w:rPr>
          <w:rFonts w:ascii="Times New Roman" w:hAnsi="Times New Roman" w:cs="Times New Roman"/>
        </w:rPr>
      </w:pPr>
      <w:r w:rsidRPr="007F111E">
        <w:rPr>
          <w:rFonts w:ascii="Times New Roman" w:hAnsi="Times New Roman" w:cs="Times New Roman"/>
        </w:rPr>
        <w:t>Robustness (or disturbance rejection)</w:t>
      </w:r>
    </w:p>
    <w:p w14:paraId="0EB50316" w14:textId="5EB5B99A" w:rsidR="00C05D3F" w:rsidRPr="007F111E" w:rsidRDefault="00C05D3F" w:rsidP="00C05D3F">
      <w:pPr>
        <w:pStyle w:val="ListParagraph"/>
        <w:numPr>
          <w:ilvl w:val="1"/>
          <w:numId w:val="1"/>
        </w:numPr>
        <w:jc w:val="both"/>
        <w:rPr>
          <w:rFonts w:ascii="Times New Roman" w:hAnsi="Times New Roman" w:cs="Times New Roman"/>
        </w:rPr>
      </w:pPr>
      <w:r w:rsidRPr="007F111E">
        <w:rPr>
          <w:rFonts w:ascii="Times New Roman" w:hAnsi="Times New Roman" w:cs="Times New Roman"/>
        </w:rPr>
        <w:t>Sensitivity</w:t>
      </w:r>
    </w:p>
    <w:p w14:paraId="7C9E44A6" w14:textId="64A3385A" w:rsidR="00C05D3F" w:rsidRPr="007F111E" w:rsidRDefault="00C05D3F" w:rsidP="00C05D3F">
      <w:pPr>
        <w:pStyle w:val="ListParagraph"/>
        <w:numPr>
          <w:ilvl w:val="1"/>
          <w:numId w:val="1"/>
        </w:numPr>
        <w:jc w:val="both"/>
        <w:rPr>
          <w:rFonts w:ascii="Times New Roman" w:hAnsi="Times New Roman" w:cs="Times New Roman"/>
        </w:rPr>
      </w:pPr>
      <w:r w:rsidRPr="007F111E">
        <w:rPr>
          <w:rFonts w:ascii="Times New Roman" w:hAnsi="Times New Roman" w:cs="Times New Roman"/>
        </w:rPr>
        <w:t>Transient response</w:t>
      </w:r>
    </w:p>
    <w:p w14:paraId="361B87BE" w14:textId="24F4983D" w:rsidR="0096170E" w:rsidRPr="007F111E" w:rsidRDefault="00C05D3F" w:rsidP="004D4A70">
      <w:pPr>
        <w:pStyle w:val="ListParagraph"/>
        <w:numPr>
          <w:ilvl w:val="1"/>
          <w:numId w:val="1"/>
        </w:numPr>
        <w:jc w:val="both"/>
        <w:rPr>
          <w:rFonts w:ascii="Times New Roman" w:hAnsi="Times New Roman" w:cs="Times New Roman"/>
        </w:rPr>
      </w:pPr>
      <w:r w:rsidRPr="007F111E">
        <w:rPr>
          <w:rFonts w:ascii="Times New Roman" w:hAnsi="Times New Roman" w:cs="Times New Roman"/>
        </w:rPr>
        <w:t>Steady state response</w:t>
      </w:r>
    </w:p>
    <w:p w14:paraId="568129B6" w14:textId="2E6D5B85" w:rsidR="0083025F" w:rsidRPr="007F111E" w:rsidRDefault="0083025F" w:rsidP="004D4A70">
      <w:pPr>
        <w:pStyle w:val="ListParagraph"/>
        <w:numPr>
          <w:ilvl w:val="1"/>
          <w:numId w:val="1"/>
        </w:numPr>
        <w:jc w:val="both"/>
        <w:rPr>
          <w:rFonts w:ascii="Times New Roman" w:hAnsi="Times New Roman" w:cs="Times New Roman"/>
        </w:rPr>
      </w:pPr>
      <w:r w:rsidRPr="007F111E">
        <w:rPr>
          <w:rFonts w:ascii="Times New Roman" w:hAnsi="Times New Roman" w:cs="Times New Roman"/>
        </w:rPr>
        <w:t>System bandwidth</w:t>
      </w:r>
    </w:p>
    <w:p w14:paraId="7727507F" w14:textId="77777777" w:rsidR="00FE219A" w:rsidRPr="007F111E" w:rsidRDefault="00FE219A" w:rsidP="00FE219A">
      <w:pPr>
        <w:jc w:val="both"/>
        <w:rPr>
          <w:rFonts w:ascii="Times New Roman" w:hAnsi="Times New Roman" w:cs="Times New Roman"/>
        </w:rPr>
      </w:pPr>
    </w:p>
    <w:p w14:paraId="43C7F1A6" w14:textId="0078AD28" w:rsidR="0096170E" w:rsidRPr="007F111E" w:rsidRDefault="00E8593F" w:rsidP="0096170E">
      <w:pPr>
        <w:pStyle w:val="ListParagraph"/>
        <w:numPr>
          <w:ilvl w:val="0"/>
          <w:numId w:val="1"/>
        </w:numPr>
        <w:jc w:val="both"/>
        <w:rPr>
          <w:rFonts w:ascii="Times New Roman" w:hAnsi="Times New Roman" w:cs="Times New Roman"/>
        </w:rPr>
      </w:pPr>
      <w:r w:rsidRPr="007F111E">
        <w:rPr>
          <w:rFonts w:ascii="Times New Roman" w:hAnsi="Times New Roman" w:cs="Times New Roman"/>
        </w:rPr>
        <w:lastRenderedPageBreak/>
        <w:t>Understand the basic PID controller and the influence of each component on the control performance</w:t>
      </w:r>
      <w:r w:rsidR="00647D4B" w:rsidRPr="007F111E">
        <w:rPr>
          <w:rFonts w:ascii="Times New Roman" w:hAnsi="Times New Roman" w:cs="Times New Roman"/>
        </w:rPr>
        <w:t xml:space="preserve"> (</w:t>
      </w:r>
      <w:hyperlink r:id="rId9" w:history="1">
        <w:r w:rsidR="00A62902" w:rsidRPr="007F111E">
          <w:rPr>
            <w:rStyle w:val="Hyperlink"/>
            <w:rFonts w:ascii="Times New Roman" w:hAnsi="Times New Roman" w:cs="Times New Roman"/>
          </w:rPr>
          <w:t>https://pidexplained.com/pid-controller-explained/</w:t>
        </w:r>
      </w:hyperlink>
      <w:r w:rsidR="00A62902" w:rsidRPr="007F111E">
        <w:rPr>
          <w:rFonts w:ascii="Times New Roman" w:hAnsi="Times New Roman" w:cs="Times New Roman"/>
        </w:rPr>
        <w:t xml:space="preserve"> and </w:t>
      </w:r>
      <w:hyperlink r:id="rId10" w:history="1">
        <w:r w:rsidR="00713DA7" w:rsidRPr="007F111E">
          <w:rPr>
            <w:rStyle w:val="Hyperlink"/>
            <w:rFonts w:ascii="Times New Roman" w:hAnsi="Times New Roman" w:cs="Times New Roman"/>
          </w:rPr>
          <w:t>https://ctms.engin.umich.edu/CTMS/index.php?example=Introduction&amp;section=ControlPID</w:t>
        </w:r>
      </w:hyperlink>
      <w:r w:rsidR="00647D4B" w:rsidRPr="007F111E">
        <w:rPr>
          <w:rFonts w:ascii="Times New Roman" w:hAnsi="Times New Roman" w:cs="Times New Roman"/>
        </w:rPr>
        <w:t>)</w:t>
      </w:r>
    </w:p>
    <w:p w14:paraId="68A0C64D" w14:textId="77777777" w:rsidR="00FE219A" w:rsidRPr="007F111E" w:rsidRDefault="00FE219A" w:rsidP="00FE219A">
      <w:pPr>
        <w:pStyle w:val="ListParagraph"/>
        <w:jc w:val="both"/>
        <w:rPr>
          <w:rFonts w:ascii="Times New Roman" w:hAnsi="Times New Roman" w:cs="Times New Roman"/>
        </w:rPr>
      </w:pPr>
    </w:p>
    <w:p w14:paraId="178C4E42" w14:textId="5E471941" w:rsidR="00127236" w:rsidRPr="007F111E" w:rsidRDefault="00E8593F" w:rsidP="004D4A70">
      <w:pPr>
        <w:pStyle w:val="ListParagraph"/>
        <w:numPr>
          <w:ilvl w:val="0"/>
          <w:numId w:val="1"/>
        </w:numPr>
        <w:jc w:val="both"/>
        <w:rPr>
          <w:rFonts w:ascii="Times New Roman" w:hAnsi="Times New Roman" w:cs="Times New Roman"/>
        </w:rPr>
      </w:pPr>
      <w:r w:rsidRPr="007F111E">
        <w:rPr>
          <w:rFonts w:ascii="Times New Roman" w:hAnsi="Times New Roman" w:cs="Times New Roman"/>
        </w:rPr>
        <w:t>U</w:t>
      </w:r>
      <w:r w:rsidR="00387A1F" w:rsidRPr="007F111E">
        <w:rPr>
          <w:rFonts w:ascii="Times New Roman" w:hAnsi="Times New Roman" w:cs="Times New Roman"/>
        </w:rPr>
        <w:t>nderstandin</w:t>
      </w:r>
      <w:r w:rsidR="00E10A95" w:rsidRPr="007F111E">
        <w:rPr>
          <w:rFonts w:ascii="Times New Roman" w:hAnsi="Times New Roman" w:cs="Times New Roman"/>
        </w:rPr>
        <w:t xml:space="preserve">g major challenges faced by control </w:t>
      </w:r>
      <w:r w:rsidR="00FE219A" w:rsidRPr="007F111E">
        <w:rPr>
          <w:rFonts w:ascii="Times New Roman" w:hAnsi="Times New Roman" w:cs="Times New Roman"/>
        </w:rPr>
        <w:t xml:space="preserve">engineers </w:t>
      </w:r>
      <w:r w:rsidR="00FE219A" w:rsidRPr="007F111E">
        <w:rPr>
          <w:rFonts w:ascii="Times New Roman" w:hAnsi="Times New Roman" w:cs="Times New Roman"/>
        </w:rPr>
        <w:fldChar w:fldCharType="begin"/>
      </w:r>
      <w:r w:rsidR="00FE219A" w:rsidRPr="007F111E">
        <w:rPr>
          <w:rFonts w:ascii="Times New Roman" w:hAnsi="Times New Roman" w:cs="Times New Roman"/>
        </w:rPr>
        <w:instrText xml:space="preserve"> ADDIN EN.CITE &lt;EndNote&gt;&lt;Cite&gt;&lt;Author&gt;Bernstein&lt;/Author&gt;&lt;Year&gt;2002&lt;/Year&gt;&lt;RecNum&gt;93&lt;/RecNum&gt;&lt;DisplayText&gt;[4]&lt;/DisplayText&gt;&lt;record&gt;&lt;rec-number&gt;93&lt;/rec-number&gt;&lt;foreign-keys&gt;&lt;key app="EN" db-id="sssdrrvs2vf290esa51vszsmta2p5d5txpzd" timestamp="1669777741"&gt;93&lt;/key&gt;&lt;/foreign-keys&gt;&lt;ref-type name="Journal Article"&gt;17&lt;/ref-type&gt;&lt;contributors&gt;&lt;authors&gt;&lt;author&gt;D. S. Bernstein&lt;/author&gt;&lt;/authors&gt;&lt;/contributors&gt;&lt;titles&gt;&lt;title&gt;What makes some control problems hard?&lt;/title&gt;&lt;secondary-title&gt;IEEE Control Systems Magazine&lt;/secondary-title&gt;&lt;/titles&gt;&lt;periodical&gt;&lt;full-title&gt;IEEE Control Systems Magazine&lt;/full-title&gt;&lt;/periodical&gt;&lt;pages&gt;8-19&lt;/pages&gt;&lt;volume&gt;22&lt;/volume&gt;&lt;number&gt;4&lt;/number&gt;&lt;dates&gt;&lt;year&gt;2002&lt;/year&gt;&lt;/dates&gt;&lt;isbn&gt;1941-000X&lt;/isbn&gt;&lt;urls&gt;&lt;/urls&gt;&lt;electronic-resource-num&gt;10.1109/MCS.2002.1021640&lt;/electronic-resource-num&gt;&lt;/record&gt;&lt;/Cite&gt;&lt;/EndNote&gt;</w:instrText>
      </w:r>
      <w:r w:rsidR="00FE219A" w:rsidRPr="007F111E">
        <w:rPr>
          <w:rFonts w:ascii="Times New Roman" w:hAnsi="Times New Roman" w:cs="Times New Roman"/>
        </w:rPr>
        <w:fldChar w:fldCharType="separate"/>
      </w:r>
      <w:r w:rsidR="00FE219A" w:rsidRPr="007F111E">
        <w:rPr>
          <w:rFonts w:ascii="Times New Roman" w:hAnsi="Times New Roman" w:cs="Times New Roman"/>
          <w:noProof/>
        </w:rPr>
        <w:t>[4]</w:t>
      </w:r>
      <w:r w:rsidR="00FE219A" w:rsidRPr="007F111E">
        <w:rPr>
          <w:rFonts w:ascii="Times New Roman" w:hAnsi="Times New Roman" w:cs="Times New Roman"/>
        </w:rPr>
        <w:fldChar w:fldCharType="end"/>
      </w:r>
      <w:r w:rsidR="00FE219A" w:rsidRPr="007F111E">
        <w:rPr>
          <w:rFonts w:ascii="Times New Roman" w:hAnsi="Times New Roman" w:cs="Times New Roman"/>
        </w:rPr>
        <w:t>.</w:t>
      </w:r>
      <w:r w:rsidR="00387A1F" w:rsidRPr="007F111E">
        <w:rPr>
          <w:rFonts w:ascii="Times New Roman" w:hAnsi="Times New Roman" w:cs="Times New Roman"/>
        </w:rPr>
        <w:t xml:space="preserve"> </w:t>
      </w:r>
    </w:p>
    <w:p w14:paraId="4B05199C" w14:textId="74B37157" w:rsidR="00FE219A" w:rsidRPr="007F111E" w:rsidRDefault="0083025F" w:rsidP="00E507D0">
      <w:pPr>
        <w:jc w:val="both"/>
        <w:rPr>
          <w:rFonts w:ascii="Times New Roman" w:hAnsi="Times New Roman" w:cs="Times New Roman"/>
        </w:rPr>
      </w:pPr>
      <w:r w:rsidRPr="00710EAE">
        <w:rPr>
          <w:rFonts w:ascii="Times New Roman" w:hAnsi="Times New Roman" w:cs="Times New Roman"/>
          <w:highlight w:val="yellow"/>
        </w:rPr>
        <w:t>The qualify exam will be closed book and closed note.</w:t>
      </w:r>
      <w:r w:rsidR="007F111E" w:rsidRPr="00710EAE">
        <w:rPr>
          <w:rFonts w:ascii="Times New Roman" w:hAnsi="Times New Roman" w:cs="Times New Roman"/>
          <w:highlight w:val="yellow"/>
        </w:rPr>
        <w:t xml:space="preserve"> The exam is scheduled on Jan 20</w:t>
      </w:r>
      <w:r w:rsidR="007F111E" w:rsidRPr="00710EAE">
        <w:rPr>
          <w:rFonts w:ascii="Times New Roman" w:hAnsi="Times New Roman" w:cs="Times New Roman"/>
          <w:highlight w:val="yellow"/>
          <w:vertAlign w:val="superscript"/>
        </w:rPr>
        <w:t>th</w:t>
      </w:r>
      <w:r w:rsidR="007F111E" w:rsidRPr="00710EAE">
        <w:rPr>
          <w:rFonts w:ascii="Times New Roman" w:hAnsi="Times New Roman" w:cs="Times New Roman"/>
          <w:highlight w:val="yellow"/>
        </w:rPr>
        <w:t xml:space="preserve"> after seminar (1:15pm</w:t>
      </w:r>
      <w:r w:rsidR="006F267C">
        <w:rPr>
          <w:rFonts w:ascii="Times New Roman" w:hAnsi="Times New Roman" w:cs="Times New Roman"/>
          <w:highlight w:val="yellow"/>
        </w:rPr>
        <w:t>-4:15pm</w:t>
      </w:r>
      <w:r w:rsidR="007F111E" w:rsidRPr="00710EAE">
        <w:rPr>
          <w:rFonts w:ascii="Times New Roman" w:hAnsi="Times New Roman" w:cs="Times New Roman"/>
          <w:highlight w:val="yellow"/>
        </w:rPr>
        <w:t>).</w:t>
      </w:r>
      <w:r w:rsidR="007F111E" w:rsidRPr="007F111E">
        <w:rPr>
          <w:rFonts w:ascii="Times New Roman" w:hAnsi="Times New Roman" w:cs="Times New Roman"/>
        </w:rPr>
        <w:t xml:space="preserve"> </w:t>
      </w:r>
    </w:p>
    <w:p w14:paraId="7CA2F744" w14:textId="0626196E" w:rsidR="009F3BDC" w:rsidRPr="007F111E" w:rsidRDefault="00FE219A" w:rsidP="00E507D0">
      <w:pPr>
        <w:jc w:val="both"/>
        <w:rPr>
          <w:rFonts w:ascii="Times New Roman" w:hAnsi="Times New Roman" w:cs="Times New Roman"/>
        </w:rPr>
      </w:pPr>
      <w:r w:rsidRPr="007F111E">
        <w:rPr>
          <w:rFonts w:ascii="Times New Roman" w:hAnsi="Times New Roman" w:cs="Times New Roman"/>
          <w:b/>
          <w:bCs/>
        </w:rPr>
        <w:t>Reference</w:t>
      </w:r>
      <w:r w:rsidRPr="007F111E">
        <w:rPr>
          <w:rFonts w:ascii="Times New Roman" w:hAnsi="Times New Roman" w:cs="Times New Roman"/>
        </w:rPr>
        <w:t>:</w:t>
      </w:r>
      <w:r w:rsidR="00122D06" w:rsidRPr="007F111E">
        <w:rPr>
          <w:rFonts w:ascii="Times New Roman" w:hAnsi="Times New Roman" w:cs="Times New Roman"/>
        </w:rPr>
        <w:t xml:space="preserve"> </w:t>
      </w:r>
    </w:p>
    <w:p w14:paraId="598BCCFC" w14:textId="77777777" w:rsidR="00FE219A" w:rsidRPr="007F111E" w:rsidRDefault="009F3BDC" w:rsidP="00FE219A">
      <w:pPr>
        <w:pStyle w:val="EndNoteBibliography"/>
        <w:spacing w:after="0"/>
        <w:ind w:left="720" w:hanging="720"/>
        <w:rPr>
          <w:rFonts w:ascii="Times New Roman" w:hAnsi="Times New Roman" w:cs="Times New Roman"/>
        </w:rPr>
      </w:pPr>
      <w:r w:rsidRPr="007F111E">
        <w:rPr>
          <w:rFonts w:ascii="Times New Roman" w:hAnsi="Times New Roman" w:cs="Times New Roman"/>
        </w:rPr>
        <w:fldChar w:fldCharType="begin"/>
      </w:r>
      <w:r w:rsidRPr="007F111E">
        <w:rPr>
          <w:rFonts w:ascii="Times New Roman" w:hAnsi="Times New Roman" w:cs="Times New Roman"/>
        </w:rPr>
        <w:instrText xml:space="preserve"> ADDIN EN.REFLIST </w:instrText>
      </w:r>
      <w:r w:rsidRPr="007F111E">
        <w:rPr>
          <w:rFonts w:ascii="Times New Roman" w:hAnsi="Times New Roman" w:cs="Times New Roman"/>
        </w:rPr>
        <w:fldChar w:fldCharType="separate"/>
      </w:r>
      <w:r w:rsidR="00FE219A" w:rsidRPr="007F111E">
        <w:rPr>
          <w:rFonts w:ascii="Times New Roman" w:hAnsi="Times New Roman" w:cs="Times New Roman"/>
        </w:rPr>
        <w:t>[1]</w:t>
      </w:r>
      <w:r w:rsidR="00FE219A" w:rsidRPr="007F111E">
        <w:rPr>
          <w:rFonts w:ascii="Times New Roman" w:hAnsi="Times New Roman" w:cs="Times New Roman"/>
        </w:rPr>
        <w:tab/>
        <w:t>J. Canete, C. Galindo, J. Barbancho, and A. Luque, "Introduction to Control Systems in Biomedical Engineering," 2018, pp. 1-11.</w:t>
      </w:r>
    </w:p>
    <w:p w14:paraId="3771050B" w14:textId="77777777" w:rsidR="00FE219A" w:rsidRPr="007F111E" w:rsidRDefault="00FE219A" w:rsidP="00FE219A">
      <w:pPr>
        <w:pStyle w:val="EndNoteBibliography"/>
        <w:spacing w:after="0"/>
        <w:ind w:left="720" w:hanging="720"/>
        <w:rPr>
          <w:rFonts w:ascii="Times New Roman" w:hAnsi="Times New Roman" w:cs="Times New Roman"/>
        </w:rPr>
      </w:pPr>
      <w:r w:rsidRPr="007F111E">
        <w:rPr>
          <w:rFonts w:ascii="Times New Roman" w:hAnsi="Times New Roman" w:cs="Times New Roman"/>
        </w:rPr>
        <w:t>[2]</w:t>
      </w:r>
      <w:r w:rsidRPr="007F111E">
        <w:rPr>
          <w:rFonts w:ascii="Times New Roman" w:hAnsi="Times New Roman" w:cs="Times New Roman"/>
        </w:rPr>
        <w:tab/>
        <w:t xml:space="preserve">P. Antsaklis and Z. Gao, "Control system design," </w:t>
      </w:r>
      <w:r w:rsidRPr="007F111E">
        <w:rPr>
          <w:rFonts w:ascii="Times New Roman" w:hAnsi="Times New Roman" w:cs="Times New Roman"/>
          <w:i/>
        </w:rPr>
        <w:t xml:space="preserve">The Electronics Engineers' Handbook, </w:t>
      </w:r>
      <w:r w:rsidRPr="007F111E">
        <w:rPr>
          <w:rFonts w:ascii="Times New Roman" w:hAnsi="Times New Roman" w:cs="Times New Roman"/>
        </w:rPr>
        <w:t>pp. 19.1-19.30, 2005.</w:t>
      </w:r>
    </w:p>
    <w:p w14:paraId="613ECE89" w14:textId="77777777" w:rsidR="00FE219A" w:rsidRPr="007F111E" w:rsidRDefault="00FE219A" w:rsidP="00FE219A">
      <w:pPr>
        <w:pStyle w:val="EndNoteBibliography"/>
        <w:spacing w:after="0"/>
        <w:ind w:left="720" w:hanging="720"/>
        <w:rPr>
          <w:rFonts w:ascii="Times New Roman" w:hAnsi="Times New Roman" w:cs="Times New Roman"/>
        </w:rPr>
      </w:pPr>
      <w:r w:rsidRPr="007F111E">
        <w:rPr>
          <w:rFonts w:ascii="Times New Roman" w:hAnsi="Times New Roman" w:cs="Times New Roman"/>
        </w:rPr>
        <w:t>[3]</w:t>
      </w:r>
      <w:r w:rsidRPr="007F111E">
        <w:rPr>
          <w:rFonts w:ascii="Times New Roman" w:hAnsi="Times New Roman" w:cs="Times New Roman"/>
        </w:rPr>
        <w:tab/>
        <w:t xml:space="preserve">F. Romero and F. Alonso, "A comparison among different Hill-type contraction dynamics formulations for muscle force estimation," </w:t>
      </w:r>
      <w:r w:rsidRPr="007F111E">
        <w:rPr>
          <w:rFonts w:ascii="Times New Roman" w:hAnsi="Times New Roman" w:cs="Times New Roman"/>
          <w:i/>
        </w:rPr>
        <w:t xml:space="preserve">Mechanical Sciences, </w:t>
      </w:r>
      <w:r w:rsidRPr="007F111E">
        <w:rPr>
          <w:rFonts w:ascii="Times New Roman" w:hAnsi="Times New Roman" w:cs="Times New Roman"/>
        </w:rPr>
        <w:t>vol. 7, no. 1, pp. 19-29, 2016.</w:t>
      </w:r>
    </w:p>
    <w:p w14:paraId="62390786" w14:textId="77777777" w:rsidR="00FE219A" w:rsidRPr="007F111E" w:rsidRDefault="00FE219A" w:rsidP="00FE219A">
      <w:pPr>
        <w:pStyle w:val="EndNoteBibliography"/>
        <w:ind w:left="720" w:hanging="720"/>
        <w:rPr>
          <w:rFonts w:ascii="Times New Roman" w:hAnsi="Times New Roman" w:cs="Times New Roman"/>
        </w:rPr>
      </w:pPr>
      <w:r w:rsidRPr="007F111E">
        <w:rPr>
          <w:rFonts w:ascii="Times New Roman" w:hAnsi="Times New Roman" w:cs="Times New Roman"/>
        </w:rPr>
        <w:t>[4]</w:t>
      </w:r>
      <w:r w:rsidRPr="007F111E">
        <w:rPr>
          <w:rFonts w:ascii="Times New Roman" w:hAnsi="Times New Roman" w:cs="Times New Roman"/>
        </w:rPr>
        <w:tab/>
        <w:t xml:space="preserve">D. S. Bernstein, "What makes some control problems hard?," </w:t>
      </w:r>
      <w:r w:rsidRPr="007F111E">
        <w:rPr>
          <w:rFonts w:ascii="Times New Roman" w:hAnsi="Times New Roman" w:cs="Times New Roman"/>
          <w:i/>
        </w:rPr>
        <w:t xml:space="preserve">IEEE Control Systems Magazine, </w:t>
      </w:r>
      <w:r w:rsidRPr="007F111E">
        <w:rPr>
          <w:rFonts w:ascii="Times New Roman" w:hAnsi="Times New Roman" w:cs="Times New Roman"/>
        </w:rPr>
        <w:t>vol. 22, no. 4, pp. 8-19, 2002, doi: 10.1109/MCS.2002.1021640.</w:t>
      </w:r>
    </w:p>
    <w:p w14:paraId="5DDE2888" w14:textId="583AC8DF" w:rsidR="008855A7" w:rsidRPr="007F111E" w:rsidRDefault="009F3BDC" w:rsidP="00DE2E67">
      <w:pPr>
        <w:rPr>
          <w:rFonts w:ascii="Times New Roman" w:hAnsi="Times New Roman" w:cs="Times New Roman"/>
        </w:rPr>
      </w:pPr>
      <w:r w:rsidRPr="007F111E">
        <w:rPr>
          <w:rFonts w:ascii="Times New Roman" w:hAnsi="Times New Roman" w:cs="Times New Roman"/>
        </w:rPr>
        <w:fldChar w:fldCharType="end"/>
      </w:r>
    </w:p>
    <w:p w14:paraId="2EC5D694" w14:textId="6D4F6294" w:rsidR="00DE2E67" w:rsidRPr="007F111E" w:rsidRDefault="00DE2E67" w:rsidP="00DE2E67">
      <w:pPr>
        <w:rPr>
          <w:rFonts w:ascii="Times New Roman" w:hAnsi="Times New Roman" w:cs="Times New Roman"/>
        </w:rPr>
      </w:pPr>
    </w:p>
    <w:sectPr w:rsidR="00DE2E67" w:rsidRPr="007F111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620D" w14:textId="77777777" w:rsidR="007B1BE0" w:rsidRDefault="007B1BE0" w:rsidP="00DE2E67">
      <w:pPr>
        <w:spacing w:after="0" w:line="240" w:lineRule="auto"/>
      </w:pPr>
      <w:r>
        <w:separator/>
      </w:r>
    </w:p>
  </w:endnote>
  <w:endnote w:type="continuationSeparator" w:id="0">
    <w:p w14:paraId="0439AAEF" w14:textId="77777777" w:rsidR="007B1BE0" w:rsidRDefault="007B1BE0" w:rsidP="00DE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552B" w14:textId="77777777" w:rsidR="007B1BE0" w:rsidRDefault="007B1BE0" w:rsidP="00DE2E67">
      <w:pPr>
        <w:spacing w:after="0" w:line="240" w:lineRule="auto"/>
      </w:pPr>
      <w:r>
        <w:separator/>
      </w:r>
    </w:p>
  </w:footnote>
  <w:footnote w:type="continuationSeparator" w:id="0">
    <w:p w14:paraId="221D9331" w14:textId="77777777" w:rsidR="007B1BE0" w:rsidRDefault="007B1BE0" w:rsidP="00DE2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4E3A" w14:textId="5BCA4BC4" w:rsidR="00DE2E67" w:rsidRDefault="00DE2E67">
    <w:pPr>
      <w:pStyle w:val="Header"/>
    </w:pPr>
    <w:r w:rsidRPr="00DE2E67">
      <w:t>PHD. Qualifying Exam 20</w:t>
    </w:r>
    <w:r>
      <w:t>2</w:t>
    </w:r>
    <w:r w:rsidR="00122D06">
      <w:t>2</w:t>
    </w:r>
    <w:r w:rsidRPr="00DE2E67">
      <w:t xml:space="preserve"> </w:t>
    </w:r>
    <w:r>
      <w:tab/>
    </w:r>
    <w:r>
      <w:tab/>
    </w:r>
    <w:r w:rsidRPr="00DE2E67">
      <w:t>Dr. He (Helen) Huang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F7E60"/>
    <w:multiLevelType w:val="hybridMultilevel"/>
    <w:tmpl w:val="41D62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64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MDIxNzc3NrEwNTNT0lEKTi0uzszPAykwrAUAM8jslCw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sdrrvs2vf290esa51vszsmta2p5d5txpzd&quot;&gt;balance&lt;record-ids&gt;&lt;item&gt;93&lt;/item&gt;&lt;item&gt;94&lt;/item&gt;&lt;/record-ids&gt;&lt;/item&gt;&lt;/Libraries&gt;"/>
  </w:docVars>
  <w:rsids>
    <w:rsidRoot w:val="00DE2E67"/>
    <w:rsid w:val="000A0AC0"/>
    <w:rsid w:val="0010137F"/>
    <w:rsid w:val="00122D06"/>
    <w:rsid w:val="00127236"/>
    <w:rsid w:val="001821A3"/>
    <w:rsid w:val="001B73B8"/>
    <w:rsid w:val="00266FAF"/>
    <w:rsid w:val="00325BED"/>
    <w:rsid w:val="003349B7"/>
    <w:rsid w:val="0034560E"/>
    <w:rsid w:val="00347C74"/>
    <w:rsid w:val="003618C5"/>
    <w:rsid w:val="00387A1F"/>
    <w:rsid w:val="004D4A70"/>
    <w:rsid w:val="0055206E"/>
    <w:rsid w:val="00587DD5"/>
    <w:rsid w:val="00624C15"/>
    <w:rsid w:val="00647D4B"/>
    <w:rsid w:val="006F267C"/>
    <w:rsid w:val="00710EAE"/>
    <w:rsid w:val="00713DA7"/>
    <w:rsid w:val="00736731"/>
    <w:rsid w:val="007B1BE0"/>
    <w:rsid w:val="007B5AF6"/>
    <w:rsid w:val="007F111E"/>
    <w:rsid w:val="007F7D33"/>
    <w:rsid w:val="00821290"/>
    <w:rsid w:val="0083025F"/>
    <w:rsid w:val="0083078B"/>
    <w:rsid w:val="00862C61"/>
    <w:rsid w:val="008715EE"/>
    <w:rsid w:val="008855A7"/>
    <w:rsid w:val="008A38F2"/>
    <w:rsid w:val="008F2819"/>
    <w:rsid w:val="0096170E"/>
    <w:rsid w:val="009F3BDC"/>
    <w:rsid w:val="00A62902"/>
    <w:rsid w:val="00AA6B45"/>
    <w:rsid w:val="00B6589B"/>
    <w:rsid w:val="00BD3F3D"/>
    <w:rsid w:val="00C05D3F"/>
    <w:rsid w:val="00CB7EF6"/>
    <w:rsid w:val="00CE2975"/>
    <w:rsid w:val="00CE3B77"/>
    <w:rsid w:val="00D97CDD"/>
    <w:rsid w:val="00DB79A1"/>
    <w:rsid w:val="00DE2E67"/>
    <w:rsid w:val="00E10A95"/>
    <w:rsid w:val="00E507D0"/>
    <w:rsid w:val="00E8593F"/>
    <w:rsid w:val="00E92E94"/>
    <w:rsid w:val="00FB4C98"/>
    <w:rsid w:val="00FE219A"/>
    <w:rsid w:val="00FE2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8D953"/>
  <w15:chartTrackingRefBased/>
  <w15:docId w15:val="{0BD73FFD-5AE6-4CBE-B654-8D2FD49F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67"/>
  </w:style>
  <w:style w:type="paragraph" w:styleId="Footer">
    <w:name w:val="footer"/>
    <w:basedOn w:val="Normal"/>
    <w:link w:val="FooterChar"/>
    <w:uiPriority w:val="99"/>
    <w:unhideWhenUsed/>
    <w:rsid w:val="00DE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67"/>
  </w:style>
  <w:style w:type="paragraph" w:customStyle="1" w:styleId="EndNoteBibliographyTitle">
    <w:name w:val="EndNote Bibliography Title"/>
    <w:basedOn w:val="Normal"/>
    <w:link w:val="EndNoteBibliographyTitleChar"/>
    <w:rsid w:val="009F3BD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F3BDC"/>
    <w:rPr>
      <w:rFonts w:ascii="Calibri" w:hAnsi="Calibri" w:cs="Calibri"/>
      <w:noProof/>
    </w:rPr>
  </w:style>
  <w:style w:type="paragraph" w:customStyle="1" w:styleId="EndNoteBibliography">
    <w:name w:val="EndNote Bibliography"/>
    <w:basedOn w:val="Normal"/>
    <w:link w:val="EndNoteBibliographyChar"/>
    <w:rsid w:val="009F3BD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F3BDC"/>
    <w:rPr>
      <w:rFonts w:ascii="Calibri" w:hAnsi="Calibri" w:cs="Calibri"/>
      <w:noProof/>
    </w:rPr>
  </w:style>
  <w:style w:type="character" w:styleId="Hyperlink">
    <w:name w:val="Hyperlink"/>
    <w:basedOn w:val="DefaultParagraphFont"/>
    <w:uiPriority w:val="99"/>
    <w:unhideWhenUsed/>
    <w:rsid w:val="00647D4B"/>
    <w:rPr>
      <w:color w:val="0563C1" w:themeColor="hyperlink"/>
      <w:u w:val="single"/>
    </w:rPr>
  </w:style>
  <w:style w:type="paragraph" w:styleId="Revision">
    <w:name w:val="Revision"/>
    <w:hidden/>
    <w:uiPriority w:val="99"/>
    <w:semiHidden/>
    <w:rsid w:val="00821290"/>
    <w:pPr>
      <w:spacing w:after="0" w:line="240" w:lineRule="auto"/>
    </w:pPr>
  </w:style>
  <w:style w:type="character" w:styleId="UnresolvedMention">
    <w:name w:val="Unresolved Mention"/>
    <w:basedOn w:val="DefaultParagraphFont"/>
    <w:uiPriority w:val="99"/>
    <w:semiHidden/>
    <w:unhideWhenUsed/>
    <w:rsid w:val="00821290"/>
    <w:rPr>
      <w:color w:val="605E5C"/>
      <w:shd w:val="clear" w:color="auto" w:fill="E1DFDD"/>
    </w:rPr>
  </w:style>
  <w:style w:type="paragraph" w:styleId="ListParagraph">
    <w:name w:val="List Paragraph"/>
    <w:basedOn w:val="Normal"/>
    <w:uiPriority w:val="34"/>
    <w:qFormat/>
    <w:rsid w:val="00862C61"/>
    <w:pPr>
      <w:ind w:left="720"/>
      <w:contextualSpacing/>
    </w:pPr>
  </w:style>
  <w:style w:type="character" w:styleId="FollowedHyperlink">
    <w:name w:val="FollowedHyperlink"/>
    <w:basedOn w:val="DefaultParagraphFont"/>
    <w:uiPriority w:val="99"/>
    <w:semiHidden/>
    <w:unhideWhenUsed/>
    <w:rsid w:val="00E859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itkomut.eng.chula.ac.th/ee531/intr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tms.engin.umich.edu/CTMS/index.php?example=Introduction&amp;section=ControlPID" TargetMode="External"/><Relationship Id="rId4" Type="http://schemas.openxmlformats.org/officeDocument/2006/relationships/webSettings" Target="webSettings.xml"/><Relationship Id="rId9" Type="http://schemas.openxmlformats.org/officeDocument/2006/relationships/hyperlink" Target="https://pidexplained.com/pid-controller-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Liu</dc:creator>
  <cp:keywords/>
  <dc:description/>
  <cp:lastModifiedBy>He Huang</cp:lastModifiedBy>
  <cp:revision>7</cp:revision>
  <dcterms:created xsi:type="dcterms:W3CDTF">2022-11-30T03:24:00Z</dcterms:created>
  <dcterms:modified xsi:type="dcterms:W3CDTF">2022-12-06T19:58:00Z</dcterms:modified>
</cp:coreProperties>
</file>